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714C" w:rsidR="00E96BFC" w:rsidP="006842A0" w:rsidRDefault="00E96BFC" w14:paraId="4024106B" w14:textId="77777777">
      <w:pPr>
        <w:jc w:val="both"/>
        <w:rPr>
          <w:rFonts w:ascii="Arial Narrow" w:hAnsi="Arial Narrow" w:cs="Arial"/>
          <w:sz w:val="24"/>
          <w:szCs w:val="24"/>
        </w:rPr>
      </w:pPr>
      <w:r w:rsidRPr="0071714C">
        <w:rPr>
          <w:rFonts w:ascii="Arial Narrow" w:hAnsi="Arial Narrow" w:cs="Arial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D57B6E4" wp14:editId="391028BD">
            <wp:simplePos x="0" y="0"/>
            <wp:positionH relativeFrom="column">
              <wp:posOffset>2612572</wp:posOffset>
            </wp:positionH>
            <wp:positionV relativeFrom="paragraph">
              <wp:posOffset>-445491</wp:posOffset>
            </wp:positionV>
            <wp:extent cx="901065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1714C" w:rsidR="005E6BF3" w:rsidP="1448A701" w:rsidRDefault="005E6BF3" w14:paraId="432D0163" w14:textId="144CDD81">
      <w:pPr>
        <w:jc w:val="both"/>
        <w:rPr>
          <w:rFonts w:ascii="Arial Narrow" w:hAnsi="Arial Narrow" w:cs="Arial"/>
          <w:sz w:val="24"/>
          <w:szCs w:val="24"/>
        </w:rPr>
      </w:pPr>
      <w:r w:rsidRPr="0071714C">
        <w:rPr>
          <w:rFonts w:ascii="Arial Narrow" w:hAnsi="Arial Narrow"/>
          <w:b/>
          <w:bCs/>
          <w:sz w:val="36"/>
          <w:szCs w:val="36"/>
        </w:rPr>
        <w:t xml:space="preserve">   </w:t>
      </w:r>
    </w:p>
    <w:p w:rsidRPr="0071714C" w:rsidR="005E6BF3" w:rsidP="22C86B24" w:rsidRDefault="36BBC6F0" w14:paraId="24E79855" w14:textId="634C628E" w14:noSpellErr="1">
      <w:pPr>
        <w:pStyle w:val="NoSpacing"/>
        <w:jc w:val="center"/>
        <w:rPr>
          <w:rFonts w:ascii="Aptos Display" w:hAnsi="Aptos Display" w:eastAsia="Aptos Display" w:cs="Aptos Display"/>
          <w:color w:val="000000" w:themeColor="text1"/>
          <w:sz w:val="28"/>
          <w:szCs w:val="28"/>
        </w:rPr>
      </w:pPr>
      <w:r w:rsidRPr="22C86B24" w:rsidR="36BBC6F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lang w:val="en-GB"/>
        </w:rPr>
        <w:t>INVITATION FOR EXPRESSION OF INTEREST</w:t>
      </w:r>
    </w:p>
    <w:p w:rsidRPr="0071714C" w:rsidR="005E6BF3" w:rsidP="22C86B24" w:rsidRDefault="005E6BF3" w14:paraId="5C8553CF" w14:textId="2BE22A71" w14:noSpellErr="1">
      <w:pPr>
        <w:spacing w:after="0" w:line="240" w:lineRule="auto"/>
        <w:jc w:val="center"/>
        <w:rPr>
          <w:rFonts w:ascii="Aptos Display" w:hAnsi="Aptos Display" w:eastAsia="Aptos Display" w:cs="Aptos Display"/>
          <w:b w:val="1"/>
          <w:bCs w:val="1"/>
          <w:color w:val="000000" w:themeColor="text1"/>
          <w:sz w:val="28"/>
          <w:szCs w:val="28"/>
          <w:lang w:val="en-GB"/>
        </w:rPr>
      </w:pPr>
    </w:p>
    <w:p w:rsidRPr="0071714C" w:rsidR="6C2EF320" w:rsidP="63C9751A" w:rsidRDefault="6C2EF320" w14:paraId="089E18CC" w14:textId="5869B550">
      <w:pPr>
        <w:spacing w:after="213" w:line="276" w:lineRule="auto"/>
        <w:jc w:val="center"/>
        <w:rPr>
          <w:rFonts w:ascii="Aptos Display" w:hAnsi="Aptos Display" w:eastAsia="Aptos Display" w:cs="Aptos Display"/>
          <w:b w:val="1"/>
          <w:bCs w:val="1"/>
          <w:color w:val="000000" w:themeColor="text1"/>
          <w:sz w:val="28"/>
          <w:szCs w:val="28"/>
          <w:u w:val="none"/>
          <w:lang w:val="en-GB"/>
        </w:rPr>
      </w:pP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 xml:space="preserve">PROCUREMENT OF CONSULTANCY SERVICES 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 xml:space="preserve">FOR THE DEVELOPMENT AND DRAFTING </w:t>
      </w:r>
      <w:r w:rsidRPr="63C9751A" w:rsidR="0071714C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 xml:space="preserve">OF 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 xml:space="preserve">TOURISM 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DEPARTMENT</w:t>
      </w:r>
      <w:r w:rsidRPr="63C9751A" w:rsidR="0071714C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’S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 xml:space="preserve"> 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POL</w:t>
      </w:r>
      <w:r w:rsidRPr="63C9751A" w:rsidR="6BDA9E0D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I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C</w:t>
      </w:r>
      <w:r w:rsidRPr="63C9751A" w:rsidR="3F0C8AD1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8"/>
          <w:szCs w:val="28"/>
          <w:u w:val="none"/>
          <w:lang w:val="en-GB"/>
        </w:rPr>
        <w:t>IES</w:t>
      </w:r>
    </w:p>
    <w:p w:rsidRPr="0071714C" w:rsidR="6C2EF320" w:rsidP="22C86B24" w:rsidRDefault="6C2EF320" w14:paraId="3F579C69" w14:textId="0404E338">
      <w:pPr>
        <w:spacing w:after="213" w:line="276" w:lineRule="auto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The</w:t>
      </w:r>
      <w:r w:rsidRPr="63C9751A" w:rsidR="0245DD85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Tourism </w:t>
      </w:r>
      <w:r w:rsidRPr="63C9751A" w:rsidR="0071714C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D</w:t>
      </w:r>
      <w:r w:rsidRPr="63C9751A" w:rsidR="0245DD85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epartment 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is inviting Expression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of Interest (EOI) from suitably qualified and experienced </w:t>
      </w:r>
      <w:r w:rsidRPr="63C9751A" w:rsidR="0160BD1B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local 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consultant(s)/Consultancy Firms to provide 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“Consultancy Services for 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the Developm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ent and Drafting </w:t>
      </w:r>
      <w:r w:rsidRPr="63C9751A" w:rsidR="0071714C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Tourism 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Department</w:t>
      </w:r>
      <w:r w:rsidRPr="63C9751A" w:rsidR="0071714C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’s</w:t>
      </w:r>
      <w:r w:rsidRPr="63C9751A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Polic</w:t>
      </w:r>
      <w:r w:rsidRPr="63C9751A" w:rsidR="798F7691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ies</w:t>
      </w:r>
      <w:r w:rsidRPr="63C9751A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”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.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The EOI is expected to lead to a Request for Proposal (RFP) for the above-mentioned Consultancy Services from short-listed applicants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63C9751A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Pr="0071714C" w:rsidR="6C2EF320" w:rsidP="22C86B24" w:rsidRDefault="6C2EF320" w14:paraId="7D779BB1" w14:textId="11E93BFF" w14:noSpellErr="1">
      <w:pPr>
        <w:spacing w:after="1" w:line="233" w:lineRule="auto"/>
        <w:ind w:left="-5" w:right="-4" w:hanging="10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The EOI Document </w:t>
      </w: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containing</w:t>
      </w: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;</w:t>
      </w:r>
    </w:p>
    <w:p w:rsidRPr="0071714C" w:rsidR="3980D5CA" w:rsidP="22C86B24" w:rsidRDefault="3980D5CA" w14:paraId="228DA06C" w14:textId="645306F1" w14:noSpellErr="1">
      <w:pPr>
        <w:spacing w:after="1" w:line="233" w:lineRule="auto"/>
        <w:ind w:left="-5" w:right="-4" w:hanging="10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</w:p>
    <w:p w:rsidRPr="0071714C" w:rsidR="6C2EF320" w:rsidP="22C86B24" w:rsidRDefault="6C2EF320" w14:paraId="56FADB16" w14:textId="20C22FB9" w14:noSpellErr="1">
      <w:pPr>
        <w:pStyle w:val="ListParagraph"/>
        <w:numPr>
          <w:ilvl w:val="0"/>
          <w:numId w:val="1"/>
        </w:num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Background and Objective of the Consultancy,</w:t>
      </w:r>
    </w:p>
    <w:p w:rsidRPr="0071714C" w:rsidR="6C2EF320" w:rsidP="22C86B24" w:rsidRDefault="6C2EF320" w14:paraId="46EED369" w14:textId="1A27DFA4" w14:noSpellErr="1">
      <w:pPr>
        <w:pStyle w:val="ListParagraph"/>
        <w:numPr>
          <w:ilvl w:val="0"/>
          <w:numId w:val="1"/>
        </w:num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Terms of Reference,</w:t>
      </w:r>
    </w:p>
    <w:p w:rsidRPr="0071714C" w:rsidR="6C2EF320" w:rsidP="22C86B24" w:rsidRDefault="6C2EF320" w14:paraId="12F91405" w14:textId="1B34CF05" w14:noSpellErr="1">
      <w:pPr>
        <w:pStyle w:val="ListParagraph"/>
        <w:numPr>
          <w:ilvl w:val="0"/>
          <w:numId w:val="1"/>
        </w:num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Submission Requirement,</w:t>
      </w:r>
    </w:p>
    <w:p w:rsidRPr="0071714C" w:rsidR="6C2EF320" w:rsidP="22C86B24" w:rsidRDefault="6C2EF320" w14:paraId="1E9A967E" w14:textId="5D5AF28C" w14:noSpellErr="1">
      <w:pPr>
        <w:pStyle w:val="ListParagraph"/>
        <w:numPr>
          <w:ilvl w:val="0"/>
          <w:numId w:val="1"/>
        </w:num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Qualification Criteria, and</w:t>
      </w:r>
    </w:p>
    <w:p w:rsidRPr="0071714C" w:rsidR="6C2EF320" w:rsidP="22C86B24" w:rsidRDefault="6C2EF320" w14:paraId="43FA89D0" w14:textId="7C08AC63" w14:noSpellErr="1">
      <w:pPr>
        <w:pStyle w:val="ListParagraph"/>
        <w:numPr>
          <w:ilvl w:val="0"/>
          <w:numId w:val="1"/>
        </w:num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Evaluation Criteria,</w:t>
      </w:r>
    </w:p>
    <w:p w:rsidRPr="0071714C" w:rsidR="3980D5CA" w:rsidP="22C86B24" w:rsidRDefault="3980D5CA" w14:paraId="22B60B7B" w14:textId="7587F1BD" w14:noSpellErr="1">
      <w:p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</w:p>
    <w:p w:rsidRPr="00D80E80" w:rsidR="6C2EF320" w:rsidP="22C86B24" w:rsidRDefault="6C2EF320" w14:paraId="01DC7F14" w14:textId="2624663E">
      <w:p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  <w:u w:val="single"/>
        </w:rPr>
      </w:pP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can be requested </w:t>
      </w:r>
      <w:r w:rsidRPr="5BE1647B" w:rsidR="00DD200E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from</w:t>
      </w:r>
      <w:r w:rsidRPr="5BE1647B" w:rsidR="0E333614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Paul Lebon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via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the following email address </w:t>
      </w:r>
      <w:hyperlink r:id="R748eced85ef94b08">
        <w:r w:rsidRPr="5BE1647B" w:rsidR="6C2EF320">
          <w:rPr>
            <w:rStyle w:val="Hyperlink"/>
            <w:rFonts w:ascii="Aptos Display" w:hAnsi="Aptos Display" w:eastAsia="Aptos Display" w:cs="Aptos Display"/>
            <w:sz w:val="24"/>
            <w:szCs w:val="24"/>
            <w:lang w:val="en-GB"/>
          </w:rPr>
          <w:t>procurement@seychelles.com</w:t>
        </w:r>
      </w:hyperlink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00273809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as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from </w:t>
      </w:r>
      <w:r w:rsidRPr="5BE1647B" w:rsidR="032950A2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Monday 28</w:t>
      </w:r>
      <w:r w:rsidRPr="5BE1647B" w:rsidR="032950A2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5BE1647B" w:rsidR="032950A2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1D7E2E6D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July 2025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to </w:t>
      </w:r>
      <w:r w:rsidRPr="5BE1647B" w:rsidR="0E52A73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F</w:t>
      </w:r>
      <w:r w:rsidRPr="5BE1647B" w:rsidR="5B7180C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riday</w:t>
      </w:r>
      <w:r w:rsidRPr="5BE1647B" w:rsidR="0E52A73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1</w:t>
      </w:r>
      <w:r w:rsidRPr="5BE1647B" w:rsidR="0E52A73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vertAlign w:val="superscript"/>
          <w:lang w:val="en-GB"/>
        </w:rPr>
        <w:t>st</w:t>
      </w:r>
      <w:r w:rsidRPr="5BE1647B" w:rsidR="0E52A73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August</w:t>
      </w:r>
      <w:r w:rsidRPr="5BE1647B" w:rsidR="7EF6D8AF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2025</w:t>
      </w:r>
      <w:r w:rsidRPr="5BE1647B" w:rsidR="003D57F0">
        <w:rPr>
          <w:rFonts w:ascii="Aptos Display" w:hAnsi="Aptos Display" w:eastAsia="Aptos Display" w:cs="Aptos Display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during working hours (8:00am </w:t>
      </w:r>
      <w:r w:rsidRPr="5BE1647B" w:rsidR="003D57F0">
        <w:rPr>
          <w:rFonts w:ascii="Aptos Display" w:hAnsi="Aptos Display" w:eastAsia="Aptos Display" w:cs="Aptos Display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>– 4:00pm)</w:t>
      </w:r>
      <w:r w:rsidRPr="5BE1647B" w:rsidR="086913FA">
        <w:rPr>
          <w:rFonts w:ascii="Aptos Display" w:hAnsi="Aptos Display" w:eastAsia="Aptos Display" w:cs="Aptos Display"/>
          <w:b w:val="0"/>
          <w:bCs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w:rsidRPr="0071714C" w:rsidR="3980D5CA" w:rsidP="22C86B24" w:rsidRDefault="3980D5CA" w14:paraId="74342968" w14:textId="44FE1F61" w14:noSpellErr="1">
      <w:pPr>
        <w:spacing w:after="1" w:line="233" w:lineRule="auto"/>
        <w:ind w:right="-4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</w:p>
    <w:p w:rsidRPr="0071714C" w:rsidR="6C2EF320" w:rsidP="22C86B24" w:rsidRDefault="6C2EF320" w14:paraId="0E89F2FE" w14:textId="70BA798D" w14:noSpellErr="1">
      <w:pPr>
        <w:spacing w:after="1" w:line="233" w:lineRule="auto"/>
        <w:ind w:right="-4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It is compulsory for all interested applicants to consult the EOI Document before </w:t>
      </w: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submitting</w:t>
      </w: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any responses to this EOI.</w:t>
      </w:r>
    </w:p>
    <w:p w:rsidRPr="0071714C" w:rsidR="6C2EF320" w:rsidP="22C86B24" w:rsidRDefault="6C2EF320" w14:paraId="74659C7F" w14:textId="2846B9D7" w14:noSpellErr="1">
      <w:pPr>
        <w:spacing w:after="1" w:line="233" w:lineRule="auto"/>
        <w:ind w:right="-4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Pr="0071714C" w:rsidR="6C2EF320" w:rsidP="22C86B24" w:rsidRDefault="6C2EF320" w14:paraId="13A4BEFE" w14:textId="0E48C87C">
      <w:pPr>
        <w:spacing w:after="1" w:line="233" w:lineRule="auto"/>
        <w:ind w:left="-5" w:right="-4" w:hanging="10"/>
        <w:jc w:val="both"/>
        <w:rPr>
          <w:rFonts w:ascii="Aptos Display" w:hAnsi="Aptos Display" w:eastAsia="Aptos Display" w:cs="Aptos Display"/>
          <w:b w:val="1"/>
          <w:bCs w:val="1"/>
          <w:color w:val="000000" w:themeColor="text1"/>
          <w:sz w:val="24"/>
          <w:szCs w:val="24"/>
          <w:lang w:val="en-GB"/>
        </w:rPr>
      </w:pP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The eligible consultant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(s)</w:t>
      </w:r>
      <w:r w:rsidRPr="5BE1647B" w:rsidR="00273809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/ Consultancy Firm must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submit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their responses </w:t>
      </w:r>
      <w:r w:rsidRPr="5BE1647B" w:rsidR="374CD536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via email referenced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00B4A916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“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Consultancy Services for </w:t>
      </w:r>
      <w:r w:rsidRPr="5BE1647B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the Development and Drafting </w:t>
      </w:r>
      <w:r w:rsidRPr="5BE1647B" w:rsidR="00273809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Tourism</w:t>
      </w:r>
      <w:r w:rsidRPr="5BE1647B" w:rsidR="00DD200E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Department</w:t>
      </w:r>
      <w:r w:rsidRPr="5BE1647B" w:rsidR="00273809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’s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346BBF38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>Policies”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to </w:t>
      </w:r>
      <w:hyperlink r:id="R59150e8921744c82">
        <w:r w:rsidRPr="5BE1647B" w:rsidR="770E3087">
          <w:rPr>
            <w:rStyle w:val="Hyperlink"/>
            <w:rFonts w:ascii="Aptos Display" w:hAnsi="Aptos Display" w:eastAsia="Aptos Display" w:cs="Aptos Display"/>
            <w:sz w:val="24"/>
            <w:szCs w:val="24"/>
            <w:lang w:val="en-GB"/>
          </w:rPr>
          <w:t>procurement@seychelles.com</w:t>
        </w:r>
      </w:hyperlink>
      <w:r w:rsidRPr="5BE1647B" w:rsidR="770E3087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not later than</w:t>
      </w:r>
      <w:r w:rsidRPr="5BE1647B" w:rsidR="1462F201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BE1647B" w:rsidR="00273809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3:00pm on </w:t>
      </w:r>
      <w:r w:rsidRPr="5BE1647B" w:rsidR="5A62DCB5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Friday 8</w:t>
      </w:r>
      <w:r w:rsidRPr="5BE1647B" w:rsidR="5A62DCB5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vertAlign w:val="superscript"/>
          <w:lang w:val="en-GB"/>
        </w:rPr>
        <w:t>th</w:t>
      </w:r>
      <w:r w:rsidRPr="5BE1647B" w:rsidR="5A62DCB5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vertAlign w:val="superscript"/>
          <w:lang w:val="en-GB"/>
        </w:rPr>
        <w:t xml:space="preserve"> </w:t>
      </w:r>
      <w:r w:rsidRPr="5BE1647B" w:rsidR="4D211D92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 xml:space="preserve">August </w:t>
      </w:r>
      <w:r w:rsidRPr="5BE1647B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2025</w:t>
      </w:r>
      <w:r w:rsidRPr="5BE1647B" w:rsidR="00273809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w:rsidRPr="0071714C" w:rsidR="3980D5CA" w:rsidP="22C86B24" w:rsidRDefault="3980D5CA" w14:paraId="64DDCD3C" w14:textId="685A64B0" w14:noSpellErr="1">
      <w:pPr>
        <w:spacing w:after="1" w:line="233" w:lineRule="auto"/>
        <w:ind w:left="-5" w:right="-4" w:hanging="10"/>
        <w:jc w:val="both"/>
        <w:rPr>
          <w:rFonts w:ascii="Aptos Display" w:hAnsi="Aptos Display" w:eastAsia="Aptos Display" w:cs="Aptos Display"/>
          <w:b w:val="1"/>
          <w:bCs w:val="1"/>
          <w:color w:val="000000" w:themeColor="text1"/>
          <w:sz w:val="24"/>
          <w:szCs w:val="24"/>
          <w:lang w:val="en-GB"/>
        </w:rPr>
      </w:pPr>
    </w:p>
    <w:p w:rsidRPr="0071714C" w:rsidR="6C2EF320" w:rsidP="22C86B24" w:rsidRDefault="6C2EF320" w14:paraId="2BD93DBD" w14:textId="4A2CF2A4" w14:noSpellErr="1">
      <w:pPr>
        <w:spacing w:after="1" w:line="233" w:lineRule="auto"/>
        <w:ind w:left="-5" w:right="-4" w:hanging="10"/>
        <w:jc w:val="both"/>
        <w:rPr>
          <w:rFonts w:ascii="Aptos Display" w:hAnsi="Aptos Display" w:eastAsia="Aptos Display" w:cs="Aptos Display"/>
          <w:color w:val="000000" w:themeColor="text1"/>
          <w:sz w:val="24"/>
          <w:szCs w:val="24"/>
        </w:rPr>
      </w:pPr>
      <w:r w:rsidRPr="22C86B24" w:rsidR="6C2EF320">
        <w:rPr>
          <w:rFonts w:ascii="Aptos Display" w:hAnsi="Aptos Display" w:eastAsia="Aptos Display" w:cs="Aptos Display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No responses will be accepted after the deadline. </w:t>
      </w:r>
      <w:r w:rsidRPr="22C86B24" w:rsidR="6C2EF320">
        <w:rPr>
          <w:rFonts w:ascii="Aptos Display" w:hAnsi="Aptos Display" w:eastAsia="Aptos Display" w:cs="Aptos Display"/>
          <w:color w:val="000000" w:themeColor="text1" w:themeTint="FF" w:themeShade="FF"/>
          <w:sz w:val="24"/>
          <w:szCs w:val="24"/>
          <w:lang w:val="en-GB"/>
        </w:rPr>
        <w:t>Applicants meeting the qualification criteria shall be shortlisted.</w:t>
      </w:r>
    </w:p>
    <w:p w:rsidRPr="0071714C" w:rsidR="3980D5CA" w:rsidP="22C86B24" w:rsidRDefault="3980D5CA" w14:paraId="6E813A37" w14:textId="4BF825D7" w14:noSpellErr="1">
      <w:pPr>
        <w:spacing w:after="0" w:line="240" w:lineRule="auto"/>
        <w:rPr>
          <w:rFonts w:ascii="Aptos Display" w:hAnsi="Aptos Display" w:eastAsia="Aptos Display" w:cs="Aptos Display"/>
          <w:sz w:val="24"/>
          <w:szCs w:val="24"/>
        </w:rPr>
      </w:pPr>
    </w:p>
    <w:p w:rsidRPr="0071714C" w:rsidR="005E6BF3" w:rsidP="1448A701" w:rsidRDefault="005E6BF3" w14:paraId="64505FFA" w14:textId="77777777">
      <w:pPr>
        <w:rPr>
          <w:rFonts w:ascii="Arial Narrow" w:hAnsi="Arial Narrow" w:eastAsia="Aptos Display" w:cs="Aptos Display"/>
        </w:rPr>
      </w:pPr>
    </w:p>
    <w:sectPr w:rsidRPr="0071714C" w:rsidR="005E6BF3"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368" w:rsidP="00FE372B" w:rsidRDefault="00952368" w14:paraId="19006F70" w14:textId="77777777">
      <w:pPr>
        <w:spacing w:after="0" w:line="240" w:lineRule="auto"/>
      </w:pPr>
      <w:r>
        <w:separator/>
      </w:r>
    </w:p>
  </w:endnote>
  <w:endnote w:type="continuationSeparator" w:id="0">
    <w:p w:rsidR="00952368" w:rsidP="00FE372B" w:rsidRDefault="00952368" w14:paraId="1A6FA4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368" w:rsidP="00FE372B" w:rsidRDefault="00952368" w14:paraId="79E08EDD" w14:textId="77777777">
      <w:pPr>
        <w:spacing w:after="0" w:line="240" w:lineRule="auto"/>
      </w:pPr>
      <w:r>
        <w:separator/>
      </w:r>
    </w:p>
  </w:footnote>
  <w:footnote w:type="continuationSeparator" w:id="0">
    <w:p w:rsidR="00952368" w:rsidP="00FE372B" w:rsidRDefault="00952368" w14:paraId="3D748870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a/HNMCqAraKab" int2:id="sK5nCdv4">
      <int2:state int2:type="AugLoop_Text_Critique" int2:value="Rejected"/>
    </int2:textHash>
    <int2:textHash int2:hashCode="t7sSTtGT8BWZ/7" int2:id="OW3FcBZZ">
      <int2:state int2:type="AugLoop_Text_Critique" int2:value="Rejected"/>
    </int2:textHash>
    <int2:textHash int2:hashCode="aPYs1gTV9m8knH" int2:id="9czQ8xOO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30F1"/>
    <w:multiLevelType w:val="hybridMultilevel"/>
    <w:tmpl w:val="A8F08484"/>
    <w:lvl w:ilvl="0" w:tplc="5D4A7A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B6A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3E6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85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2B3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D8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A47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764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ED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A189B"/>
    <w:multiLevelType w:val="hybridMultilevel"/>
    <w:tmpl w:val="09FA418C"/>
    <w:lvl w:ilvl="0" w:tplc="2D5A3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CA3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EF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B2E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448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0AF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B03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F65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783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6A563"/>
    <w:multiLevelType w:val="multilevel"/>
    <w:tmpl w:val="73227CDA"/>
    <w:lvl w:ilvl="0">
      <w:start w:val="1"/>
      <w:numFmt w:val="lowerRoman"/>
      <w:lvlText w:val="(%1)"/>
      <w:lvlJc w:val="left"/>
      <w:pPr>
        <w:ind w:left="1440" w:hanging="720"/>
      </w:pPr>
      <w:rPr>
        <w:rFonts w:hint="default" w:ascii="Aptos Display" w:hAnsi="Aptos Display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ABC"/>
    <w:multiLevelType w:val="hybridMultilevel"/>
    <w:tmpl w:val="D4E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F137DD"/>
    <w:multiLevelType w:val="multilevel"/>
    <w:tmpl w:val="8DC2B388"/>
    <w:lvl w:ilvl="0">
      <w:start w:val="1"/>
      <w:numFmt w:val="lowerRoman"/>
      <w:lvlText w:val="(%1)"/>
      <w:lvlJc w:val="left"/>
      <w:pPr>
        <w:ind w:left="1440" w:hanging="720"/>
      </w:pPr>
      <w:rPr>
        <w:rFonts w:hint="default" w:ascii="Aptos Display" w:hAnsi="Aptos Display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774A"/>
    <w:multiLevelType w:val="hybridMultilevel"/>
    <w:tmpl w:val="6498A1EA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7" w15:restartNumberingAfterBreak="0">
    <w:nsid w:val="60C9597F"/>
    <w:multiLevelType w:val="hybridMultilevel"/>
    <w:tmpl w:val="05EC95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8B9E"/>
    <w:multiLevelType w:val="hybridMultilevel"/>
    <w:tmpl w:val="ED6A83FA"/>
    <w:lvl w:ilvl="0" w:tplc="96F02444">
      <w:start w:val="1"/>
      <w:numFmt w:val="decimal"/>
      <w:lvlText w:val="%1."/>
      <w:lvlJc w:val="left"/>
      <w:pPr>
        <w:ind w:left="720" w:hanging="360"/>
      </w:pPr>
    </w:lvl>
    <w:lvl w:ilvl="1" w:tplc="C4D817F4">
      <w:start w:val="1"/>
      <w:numFmt w:val="lowerLetter"/>
      <w:lvlText w:val="%2."/>
      <w:lvlJc w:val="left"/>
      <w:pPr>
        <w:ind w:left="1440" w:hanging="360"/>
      </w:pPr>
    </w:lvl>
    <w:lvl w:ilvl="2" w:tplc="609A88D0">
      <w:start w:val="1"/>
      <w:numFmt w:val="lowerRoman"/>
      <w:lvlText w:val="%3."/>
      <w:lvlJc w:val="right"/>
      <w:pPr>
        <w:ind w:left="2160" w:hanging="180"/>
      </w:pPr>
    </w:lvl>
    <w:lvl w:ilvl="3" w:tplc="1FCA0974">
      <w:start w:val="1"/>
      <w:numFmt w:val="decimal"/>
      <w:lvlText w:val="%4."/>
      <w:lvlJc w:val="left"/>
      <w:pPr>
        <w:ind w:left="2880" w:hanging="360"/>
      </w:pPr>
    </w:lvl>
    <w:lvl w:ilvl="4" w:tplc="F48EACB6">
      <w:start w:val="1"/>
      <w:numFmt w:val="lowerLetter"/>
      <w:lvlText w:val="%5."/>
      <w:lvlJc w:val="left"/>
      <w:pPr>
        <w:ind w:left="3600" w:hanging="360"/>
      </w:pPr>
    </w:lvl>
    <w:lvl w:ilvl="5" w:tplc="74240178">
      <w:start w:val="1"/>
      <w:numFmt w:val="lowerRoman"/>
      <w:lvlText w:val="%6."/>
      <w:lvlJc w:val="right"/>
      <w:pPr>
        <w:ind w:left="4320" w:hanging="180"/>
      </w:pPr>
    </w:lvl>
    <w:lvl w:ilvl="6" w:tplc="AC248AA4">
      <w:start w:val="1"/>
      <w:numFmt w:val="decimal"/>
      <w:lvlText w:val="%7."/>
      <w:lvlJc w:val="left"/>
      <w:pPr>
        <w:ind w:left="5040" w:hanging="360"/>
      </w:pPr>
    </w:lvl>
    <w:lvl w:ilvl="7" w:tplc="5DEA5B24">
      <w:start w:val="1"/>
      <w:numFmt w:val="lowerLetter"/>
      <w:lvlText w:val="%8."/>
      <w:lvlJc w:val="left"/>
      <w:pPr>
        <w:ind w:left="5760" w:hanging="360"/>
      </w:pPr>
    </w:lvl>
    <w:lvl w:ilvl="8" w:tplc="E74600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949D0"/>
    <w:multiLevelType w:val="hybridMultilevel"/>
    <w:tmpl w:val="DB2A7E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FC"/>
    <w:rsid w:val="000201A0"/>
    <w:rsid w:val="00031468"/>
    <w:rsid w:val="000B28A2"/>
    <w:rsid w:val="000C22DE"/>
    <w:rsid w:val="00133561"/>
    <w:rsid w:val="00134FEF"/>
    <w:rsid w:val="001B1776"/>
    <w:rsid w:val="001C461C"/>
    <w:rsid w:val="001F561E"/>
    <w:rsid w:val="002077DE"/>
    <w:rsid w:val="00271AF1"/>
    <w:rsid w:val="00273809"/>
    <w:rsid w:val="003960B8"/>
    <w:rsid w:val="003D1985"/>
    <w:rsid w:val="003D57F0"/>
    <w:rsid w:val="003F2D4F"/>
    <w:rsid w:val="0041626D"/>
    <w:rsid w:val="004B10B6"/>
    <w:rsid w:val="004C5A75"/>
    <w:rsid w:val="004C7C36"/>
    <w:rsid w:val="004E085D"/>
    <w:rsid w:val="00551B19"/>
    <w:rsid w:val="005625EE"/>
    <w:rsid w:val="005C65CC"/>
    <w:rsid w:val="005E6BF3"/>
    <w:rsid w:val="006842A0"/>
    <w:rsid w:val="006A3298"/>
    <w:rsid w:val="006A7E96"/>
    <w:rsid w:val="006B0B3D"/>
    <w:rsid w:val="006C6A79"/>
    <w:rsid w:val="006E19A2"/>
    <w:rsid w:val="006F520F"/>
    <w:rsid w:val="0071714C"/>
    <w:rsid w:val="00740CDC"/>
    <w:rsid w:val="00821251"/>
    <w:rsid w:val="008655E6"/>
    <w:rsid w:val="0088165D"/>
    <w:rsid w:val="008F28ED"/>
    <w:rsid w:val="00952368"/>
    <w:rsid w:val="009713E7"/>
    <w:rsid w:val="009E3527"/>
    <w:rsid w:val="00A0300D"/>
    <w:rsid w:val="00A663A7"/>
    <w:rsid w:val="00A96ED4"/>
    <w:rsid w:val="00B16E5A"/>
    <w:rsid w:val="00B4A916"/>
    <w:rsid w:val="00BD494C"/>
    <w:rsid w:val="00BE3B28"/>
    <w:rsid w:val="00BF6E84"/>
    <w:rsid w:val="00C10719"/>
    <w:rsid w:val="00C359C3"/>
    <w:rsid w:val="00C362BE"/>
    <w:rsid w:val="00C47418"/>
    <w:rsid w:val="00C62313"/>
    <w:rsid w:val="00CB632A"/>
    <w:rsid w:val="00CF02A2"/>
    <w:rsid w:val="00D066C3"/>
    <w:rsid w:val="00D43F7B"/>
    <w:rsid w:val="00D80E19"/>
    <w:rsid w:val="00D80E80"/>
    <w:rsid w:val="00DA77A0"/>
    <w:rsid w:val="00DB0051"/>
    <w:rsid w:val="00DC0AA8"/>
    <w:rsid w:val="00DD200E"/>
    <w:rsid w:val="00DD5806"/>
    <w:rsid w:val="00DE7C67"/>
    <w:rsid w:val="00E52382"/>
    <w:rsid w:val="00E53E89"/>
    <w:rsid w:val="00E631CE"/>
    <w:rsid w:val="00E96BFC"/>
    <w:rsid w:val="00EB66A4"/>
    <w:rsid w:val="00EF1833"/>
    <w:rsid w:val="00F418F8"/>
    <w:rsid w:val="00F66645"/>
    <w:rsid w:val="00FB6EF2"/>
    <w:rsid w:val="00FD10DE"/>
    <w:rsid w:val="00FD312A"/>
    <w:rsid w:val="00FE372B"/>
    <w:rsid w:val="0160BD1B"/>
    <w:rsid w:val="01D2B66F"/>
    <w:rsid w:val="0245DD85"/>
    <w:rsid w:val="02738507"/>
    <w:rsid w:val="03213FB4"/>
    <w:rsid w:val="032950A2"/>
    <w:rsid w:val="039CF031"/>
    <w:rsid w:val="05ABE5A2"/>
    <w:rsid w:val="05ED46C4"/>
    <w:rsid w:val="06D7AC11"/>
    <w:rsid w:val="06E992FD"/>
    <w:rsid w:val="07AB2B9D"/>
    <w:rsid w:val="086913FA"/>
    <w:rsid w:val="0A626FDE"/>
    <w:rsid w:val="0C1BA8C6"/>
    <w:rsid w:val="0C625DA5"/>
    <w:rsid w:val="0D9522C6"/>
    <w:rsid w:val="0E00599C"/>
    <w:rsid w:val="0E333614"/>
    <w:rsid w:val="0E52A73E"/>
    <w:rsid w:val="0EBC5C0A"/>
    <w:rsid w:val="0F9C29FD"/>
    <w:rsid w:val="0FC41AB1"/>
    <w:rsid w:val="103F720E"/>
    <w:rsid w:val="10C889A7"/>
    <w:rsid w:val="1127A1AD"/>
    <w:rsid w:val="1137FA5E"/>
    <w:rsid w:val="12562D0A"/>
    <w:rsid w:val="12919657"/>
    <w:rsid w:val="142D66B8"/>
    <w:rsid w:val="1448A701"/>
    <w:rsid w:val="144CACB3"/>
    <w:rsid w:val="1462F201"/>
    <w:rsid w:val="15151E3C"/>
    <w:rsid w:val="16BBB704"/>
    <w:rsid w:val="1900D7DB"/>
    <w:rsid w:val="1B116C89"/>
    <w:rsid w:val="1B257BF1"/>
    <w:rsid w:val="1D7E2E6D"/>
    <w:rsid w:val="1DA99DF5"/>
    <w:rsid w:val="1EB9C5ED"/>
    <w:rsid w:val="1F4F0477"/>
    <w:rsid w:val="22C86B24"/>
    <w:rsid w:val="239187A1"/>
    <w:rsid w:val="246C2962"/>
    <w:rsid w:val="27497B00"/>
    <w:rsid w:val="27D88052"/>
    <w:rsid w:val="2837BCE6"/>
    <w:rsid w:val="2876B9C7"/>
    <w:rsid w:val="29F1963B"/>
    <w:rsid w:val="2A4E8DA4"/>
    <w:rsid w:val="2D954015"/>
    <w:rsid w:val="2E4FA012"/>
    <w:rsid w:val="2EA73367"/>
    <w:rsid w:val="2EC5075E"/>
    <w:rsid w:val="2F9C161F"/>
    <w:rsid w:val="2FA3DA9E"/>
    <w:rsid w:val="3042153B"/>
    <w:rsid w:val="327720F7"/>
    <w:rsid w:val="33B1B970"/>
    <w:rsid w:val="34622512"/>
    <w:rsid w:val="346BBF38"/>
    <w:rsid w:val="35C31F85"/>
    <w:rsid w:val="36557766"/>
    <w:rsid w:val="36BBC6F0"/>
    <w:rsid w:val="36D2DD66"/>
    <w:rsid w:val="372D61CD"/>
    <w:rsid w:val="374CD536"/>
    <w:rsid w:val="3980D5CA"/>
    <w:rsid w:val="3A9B06FD"/>
    <w:rsid w:val="3D3BB8BE"/>
    <w:rsid w:val="3DB4C9F8"/>
    <w:rsid w:val="3EA0F424"/>
    <w:rsid w:val="3F0C8AD1"/>
    <w:rsid w:val="3F9294EB"/>
    <w:rsid w:val="3F9F63C9"/>
    <w:rsid w:val="41829E7B"/>
    <w:rsid w:val="43B2471D"/>
    <w:rsid w:val="45F3FE83"/>
    <w:rsid w:val="46138EF7"/>
    <w:rsid w:val="46A5C1D4"/>
    <w:rsid w:val="46A60879"/>
    <w:rsid w:val="48B21185"/>
    <w:rsid w:val="48F102D7"/>
    <w:rsid w:val="49AE3665"/>
    <w:rsid w:val="4A38ECDC"/>
    <w:rsid w:val="4A402924"/>
    <w:rsid w:val="4D211D92"/>
    <w:rsid w:val="4EF41034"/>
    <w:rsid w:val="4F4F70CD"/>
    <w:rsid w:val="50A87D57"/>
    <w:rsid w:val="522F132F"/>
    <w:rsid w:val="529BB70A"/>
    <w:rsid w:val="53923B5B"/>
    <w:rsid w:val="566F028F"/>
    <w:rsid w:val="567AD0DD"/>
    <w:rsid w:val="57E6CDDF"/>
    <w:rsid w:val="58AB9526"/>
    <w:rsid w:val="59708D81"/>
    <w:rsid w:val="59BCEDBC"/>
    <w:rsid w:val="5A62DCB5"/>
    <w:rsid w:val="5ADC6014"/>
    <w:rsid w:val="5B7180CE"/>
    <w:rsid w:val="5BE1647B"/>
    <w:rsid w:val="5CD60038"/>
    <w:rsid w:val="5CE3076B"/>
    <w:rsid w:val="5D444B94"/>
    <w:rsid w:val="5E2A001A"/>
    <w:rsid w:val="5FDC5F65"/>
    <w:rsid w:val="624697B5"/>
    <w:rsid w:val="63C9751A"/>
    <w:rsid w:val="649C5713"/>
    <w:rsid w:val="659D6C04"/>
    <w:rsid w:val="66B23090"/>
    <w:rsid w:val="67DFA214"/>
    <w:rsid w:val="695F9EEC"/>
    <w:rsid w:val="69C31278"/>
    <w:rsid w:val="6BDA9E0D"/>
    <w:rsid w:val="6C2EF320"/>
    <w:rsid w:val="6F8A4F19"/>
    <w:rsid w:val="701B588D"/>
    <w:rsid w:val="709F7DE7"/>
    <w:rsid w:val="70C5BD3E"/>
    <w:rsid w:val="712364FB"/>
    <w:rsid w:val="738F647E"/>
    <w:rsid w:val="73B983AF"/>
    <w:rsid w:val="74E49402"/>
    <w:rsid w:val="75654D2A"/>
    <w:rsid w:val="7577D64A"/>
    <w:rsid w:val="770E3087"/>
    <w:rsid w:val="78C9F542"/>
    <w:rsid w:val="793E67A7"/>
    <w:rsid w:val="798F7691"/>
    <w:rsid w:val="7A987179"/>
    <w:rsid w:val="7CE56277"/>
    <w:rsid w:val="7EF6D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8F96"/>
  <w15:chartTrackingRefBased/>
  <w15:docId w15:val="{A0F8B816-F93E-46AC-8994-E4503F5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13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1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3E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1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3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1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1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7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372B"/>
  </w:style>
  <w:style w:type="paragraph" w:styleId="Footer">
    <w:name w:val="footer"/>
    <w:basedOn w:val="Normal"/>
    <w:link w:val="FooterChar"/>
    <w:uiPriority w:val="99"/>
    <w:unhideWhenUsed/>
    <w:rsid w:val="00FE37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372B"/>
  </w:style>
  <w:style w:type="paragraph" w:styleId="Revision">
    <w:name w:val="Revision"/>
    <w:hidden/>
    <w:uiPriority w:val="99"/>
    <w:semiHidden/>
    <w:rsid w:val="00F666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8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1448A70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20/10/relationships/intelligence" Target="intelligence2.xml" Id="R8f46b10bd3f84de9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mailto:procurement@seychdlles.com" TargetMode="External" Id="R748eced85ef94b08" /><Relationship Type="http://schemas.openxmlformats.org/officeDocument/2006/relationships/hyperlink" Target="mailto:procurement@seychelles.com" TargetMode="External" Id="R59150e8921744c8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1DB88ED02F64898906964715FBD84" ma:contentTypeVersion="13" ma:contentTypeDescription="Create a new document." ma:contentTypeScope="" ma:versionID="f6ad7c3459837a89760b025c8d2278e2">
  <xsd:schema xmlns:xsd="http://www.w3.org/2001/XMLSchema" xmlns:xs="http://www.w3.org/2001/XMLSchema" xmlns:p="http://schemas.microsoft.com/office/2006/metadata/properties" xmlns:ns2="0f37eae2-4dd4-4467-a1d1-44bba7306d1c" xmlns:ns3="114c50d0-4410-4bcb-a704-bb8dce4f7898" targetNamespace="http://schemas.microsoft.com/office/2006/metadata/properties" ma:root="true" ma:fieldsID="1792b5ea6de70280b12c9557071189d5" ns2:_="" ns3:_="">
    <xsd:import namespace="0f37eae2-4dd4-4467-a1d1-44bba7306d1c"/>
    <xsd:import namespace="114c50d0-4410-4bcb-a704-bb8dce4f7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ae2-4dd4-4467-a1d1-44bba7306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a57281-1575-4114-a4c8-522ba0d7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50d0-4410-4bcb-a704-bb8dce4f7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950dc-b80b-4ff0-86ca-6c1234f7408e}" ma:internalName="TaxCatchAll" ma:showField="CatchAllData" ma:web="114c50d0-4410-4bcb-a704-bb8dce4f7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f37eae2-4dd4-4467-a1d1-44bba7306d1c" xsi:nil="true"/>
    <SharedWithUsers xmlns="114c50d0-4410-4bcb-a704-bb8dce4f7898">
      <UserInfo>
        <DisplayName/>
        <AccountId xsi:nil="true"/>
        <AccountType/>
      </UserInfo>
    </SharedWithUsers>
    <lcf76f155ced4ddcb4097134ff3c332f xmlns="0f37eae2-4dd4-4467-a1d1-44bba7306d1c">
      <Terms xmlns="http://schemas.microsoft.com/office/infopath/2007/PartnerControls"/>
    </lcf76f155ced4ddcb4097134ff3c332f>
    <TaxCatchAll xmlns="114c50d0-4410-4bcb-a704-bb8dce4f78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A631C05-BD60-45C2-AD2B-43318E48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eae2-4dd4-4467-a1d1-44bba7306d1c"/>
    <ds:schemaRef ds:uri="114c50d0-4410-4bcb-a704-bb8dce4f7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DD1D3-1CB9-4F37-8DF0-6A694E2DE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B433D-12B4-483D-8DDE-8EF9FD055A0E}">
  <ds:schemaRefs>
    <ds:schemaRef ds:uri="http://schemas.microsoft.com/office/2006/metadata/properties"/>
    <ds:schemaRef ds:uri="http://schemas.microsoft.com/office/infopath/2007/PartnerControls"/>
    <ds:schemaRef ds:uri="0f37eae2-4dd4-4467-a1d1-44bba7306d1c"/>
    <ds:schemaRef ds:uri="114c50d0-4410-4bcb-a704-bb8dce4f7898"/>
  </ds:schemaRefs>
</ds:datastoreItem>
</file>

<file path=customXml/itemProps4.xml><?xml version="1.0" encoding="utf-8"?>
<ds:datastoreItem xmlns:ds="http://schemas.openxmlformats.org/officeDocument/2006/customXml" ds:itemID="{83BE982F-20F9-4880-A8B5-F4C47E0E0F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Marinette Freminot</dc:creator>
  <keywords/>
  <dc:description/>
  <lastModifiedBy>Jenifer Sinon</lastModifiedBy>
  <revision>5</revision>
  <lastPrinted>2022-08-04T05:42:00.0000000Z</lastPrinted>
  <dcterms:created xsi:type="dcterms:W3CDTF">2025-07-24T09:56:00.0000000Z</dcterms:created>
  <dcterms:modified xsi:type="dcterms:W3CDTF">2025-07-28T09:46:35.6578601Z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0x0101009AF1DB88ED02F64898906964715FBD84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